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E77D83" w:rsidP="00E77D83">
      <w:pPr>
        <w:jc w:val="center"/>
      </w:pPr>
      <w:r>
        <w:t>Chp. 13 Staring Pg. 483</w:t>
      </w: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 xml:space="preserve"> What was different with the Consulate from the Directory and how did it get farther away from universal suffrage?</w:t>
      </w:r>
    </w:p>
    <w:p w:rsidR="00E77D83" w:rsidRDefault="00E77D83" w:rsidP="00E77D83"/>
    <w:p w:rsidR="00E77D83" w:rsidRDefault="00E77D83" w:rsidP="00E77D83">
      <w:pPr>
        <w:pStyle w:val="ListParagraph"/>
        <w:numPr>
          <w:ilvl w:val="0"/>
          <w:numId w:val="1"/>
        </w:numPr>
      </w:pPr>
      <w:r>
        <w:t xml:space="preserve"> How did this new constitution get passed?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How did Napoleon act when it came to the press?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Why did Napoleon feel the church was an important part of society?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What were the provisions of the Concordat Napoleon signed with Pope Pius VII?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What were the provisions of the Organic Articles and how did this affect the church?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How were the Protestants and Jews treated and what percentage of the population did they make up?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Describe Napoleon’s work life.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How did he treat his subordinates?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How did Napoleon make France as dominant as it had been under Charlemagne?</w:t>
      </w:r>
    </w:p>
    <w:p w:rsidR="00E77D83" w:rsidRDefault="00E77D83" w:rsidP="00E77D83">
      <w:pPr>
        <w:pStyle w:val="ListParagraph"/>
      </w:pPr>
    </w:p>
    <w:p w:rsidR="00E77D83" w:rsidRDefault="00E77D83" w:rsidP="00E77D83">
      <w:pPr>
        <w:pStyle w:val="ListParagraph"/>
        <w:numPr>
          <w:ilvl w:val="0"/>
          <w:numId w:val="1"/>
        </w:numPr>
      </w:pPr>
      <w:r>
        <w:t>How did Napoleon’s title change in 1802?</w:t>
      </w:r>
    </w:p>
    <w:p w:rsidR="00E77D83" w:rsidRDefault="00E77D83" w:rsidP="00E77D83">
      <w:pPr>
        <w:pStyle w:val="ListParagraph"/>
      </w:pPr>
    </w:p>
    <w:p w:rsidR="000D658E" w:rsidRDefault="000D658E" w:rsidP="00E77D83">
      <w:pPr>
        <w:pStyle w:val="ListParagraph"/>
        <w:numPr>
          <w:ilvl w:val="0"/>
          <w:numId w:val="1"/>
        </w:numPr>
      </w:pPr>
      <w:r>
        <w:t>Why does Napoleon move towards empire?</w:t>
      </w:r>
    </w:p>
    <w:p w:rsidR="000D658E" w:rsidRDefault="000D658E" w:rsidP="000D658E">
      <w:pPr>
        <w:pStyle w:val="ListParagraph"/>
      </w:pPr>
    </w:p>
    <w:p w:rsidR="000D658E" w:rsidRDefault="000D658E" w:rsidP="00E77D83">
      <w:pPr>
        <w:pStyle w:val="ListParagraph"/>
        <w:numPr>
          <w:ilvl w:val="0"/>
          <w:numId w:val="1"/>
        </w:numPr>
      </w:pPr>
      <w:r>
        <w:t>What was special about his crowning?</w:t>
      </w:r>
    </w:p>
    <w:p w:rsidR="000D658E" w:rsidRDefault="000D658E" w:rsidP="000D658E">
      <w:pPr>
        <w:pStyle w:val="ListParagraph"/>
      </w:pPr>
    </w:p>
    <w:p w:rsidR="000D658E" w:rsidRDefault="000D658E" w:rsidP="00E77D83">
      <w:pPr>
        <w:pStyle w:val="ListParagraph"/>
        <w:numPr>
          <w:ilvl w:val="0"/>
          <w:numId w:val="1"/>
        </w:numPr>
      </w:pPr>
      <w:r>
        <w:t>What happened in Haiti?</w:t>
      </w:r>
    </w:p>
    <w:p w:rsidR="000D658E" w:rsidRDefault="000D658E" w:rsidP="000D658E">
      <w:pPr>
        <w:pStyle w:val="ListParagraph"/>
      </w:pPr>
    </w:p>
    <w:p w:rsidR="00E77D83" w:rsidRPr="00E77D83" w:rsidRDefault="000D658E" w:rsidP="00E77D83">
      <w:pPr>
        <w:pStyle w:val="ListParagraph"/>
        <w:numPr>
          <w:ilvl w:val="0"/>
          <w:numId w:val="1"/>
        </w:numPr>
      </w:pPr>
      <w:r>
        <w:t>Why did Napoleon sell the Louisiana territory to the U.S. for such a small amount?</w:t>
      </w:r>
      <w:bookmarkStart w:id="0" w:name="_GoBack"/>
      <w:bookmarkEnd w:id="0"/>
      <w:r w:rsidR="00E77D83">
        <w:t xml:space="preserve"> </w:t>
      </w:r>
    </w:p>
    <w:sectPr w:rsidR="00E77D83" w:rsidRPr="00E77D83" w:rsidSect="00E77D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A3338"/>
    <w:multiLevelType w:val="hybridMultilevel"/>
    <w:tmpl w:val="294CC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83"/>
    <w:rsid w:val="000D658E"/>
    <w:rsid w:val="001313A0"/>
    <w:rsid w:val="00E7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2012-02-16T11:56:00Z</dcterms:created>
  <dcterms:modified xsi:type="dcterms:W3CDTF">2012-02-16T12:20:00Z</dcterms:modified>
</cp:coreProperties>
</file>