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2EE" w:rsidRDefault="001722EE" w:rsidP="001722EE">
      <w:pPr>
        <w:autoSpaceDE w:val="0"/>
        <w:autoSpaceDN w:val="0"/>
        <w:adjustRightInd w:val="0"/>
        <w:spacing w:after="0" w:line="240" w:lineRule="auto"/>
        <w:jc w:val="center"/>
        <w:rPr>
          <w:rFonts w:ascii="CenturyOldStyleStd-Regular" w:hAnsi="CenturyOldStyleStd-Regular" w:cs="CenturyOldStyleStd-Regular"/>
          <w:b/>
          <w:sz w:val="24"/>
          <w:szCs w:val="24"/>
        </w:rPr>
      </w:pPr>
    </w:p>
    <w:p w:rsidR="001722EE" w:rsidRDefault="001722EE" w:rsidP="001722EE">
      <w:pPr>
        <w:autoSpaceDE w:val="0"/>
        <w:autoSpaceDN w:val="0"/>
        <w:adjustRightInd w:val="0"/>
        <w:spacing w:after="0" w:line="240" w:lineRule="auto"/>
        <w:jc w:val="center"/>
        <w:rPr>
          <w:rFonts w:ascii="CenturyOldStyleStd-Regular" w:hAnsi="CenturyOldStyleStd-Regular" w:cs="CenturyOldStyleStd-Regular"/>
          <w:b/>
          <w:sz w:val="24"/>
          <w:szCs w:val="24"/>
        </w:rPr>
      </w:pPr>
      <w:bookmarkStart w:id="0" w:name="_GoBack"/>
      <w:bookmarkEnd w:id="0"/>
    </w:p>
    <w:p w:rsidR="001722EE" w:rsidRDefault="001722EE" w:rsidP="001722EE">
      <w:pPr>
        <w:autoSpaceDE w:val="0"/>
        <w:autoSpaceDN w:val="0"/>
        <w:adjustRightInd w:val="0"/>
        <w:spacing w:after="0" w:line="240" w:lineRule="auto"/>
        <w:jc w:val="center"/>
        <w:rPr>
          <w:rFonts w:ascii="CenturyOldStyleStd-Regular" w:hAnsi="CenturyOldStyleStd-Regular" w:cs="CenturyOldStyleStd-Regular"/>
          <w:b/>
          <w:sz w:val="24"/>
          <w:szCs w:val="24"/>
        </w:rPr>
      </w:pPr>
      <w:r w:rsidRPr="001722EE">
        <w:rPr>
          <w:rFonts w:ascii="CenturyOldStyleStd-Regular" w:hAnsi="CenturyOldStyleStd-Regular" w:cs="CenturyOldStyleStd-Regular"/>
          <w:b/>
          <w:sz w:val="24"/>
          <w:szCs w:val="24"/>
        </w:rPr>
        <w:t>AP European History</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p>
    <w:p w:rsidR="001722EE" w:rsidRDefault="001722EE"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 xml:space="preserve">Welcome to European history.  We will be covering </w:t>
      </w:r>
      <w:r w:rsidR="009249AF">
        <w:rPr>
          <w:rFonts w:ascii="CenturyOldStyleStd-Regular" w:hAnsi="CenturyOldStyleStd-Regular" w:cs="CenturyOldStyleStd-Regular"/>
          <w:sz w:val="24"/>
          <w:szCs w:val="24"/>
        </w:rPr>
        <w:t>all major topics from the Renaissance to the present.  This class will be taught like a college course because the expectation is that you will all be taking the exam in the spring.  In order to be successful on the test you have to read, take notes and pay attention.  This class covers many countries and topics therefore you will be expected to learn a lot of information.</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p>
    <w:p w:rsidR="009249AF" w:rsidRDefault="009249AF" w:rsidP="001722EE">
      <w:pPr>
        <w:autoSpaceDE w:val="0"/>
        <w:autoSpaceDN w:val="0"/>
        <w:adjustRightInd w:val="0"/>
        <w:spacing w:after="0" w:line="240" w:lineRule="auto"/>
        <w:rPr>
          <w:rFonts w:ascii="CenturyOldStyleStd-Regular" w:hAnsi="CenturyOldStyleStd-Regular" w:cs="CenturyOldStyleStd-Regular"/>
          <w:b/>
          <w:sz w:val="24"/>
          <w:szCs w:val="24"/>
        </w:rPr>
      </w:pPr>
      <w:r>
        <w:rPr>
          <w:rFonts w:ascii="CenturyOldStyleStd-Regular" w:hAnsi="CenturyOldStyleStd-Regular" w:cs="CenturyOldStyleStd-Regular"/>
          <w:b/>
          <w:sz w:val="24"/>
          <w:szCs w:val="24"/>
        </w:rPr>
        <w:t>Topics</w:t>
      </w:r>
    </w:p>
    <w:p w:rsidR="009249AF" w:rsidRDefault="009249AF" w:rsidP="001722EE">
      <w:pPr>
        <w:autoSpaceDE w:val="0"/>
        <w:autoSpaceDN w:val="0"/>
        <w:adjustRightInd w:val="0"/>
        <w:spacing w:after="0" w:line="240" w:lineRule="auto"/>
        <w:rPr>
          <w:rFonts w:ascii="CenturyOldStyleStd-Regular" w:hAnsi="CenturyOldStyleStd-Regular" w:cs="CenturyOldStyleStd-Regular"/>
          <w:b/>
          <w:sz w:val="24"/>
          <w:szCs w:val="24"/>
        </w:rPr>
      </w:pP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Renaissance starting in Italy.</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Nationalism</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European Revolutions and Unification</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Industrial Revolution</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Imperialism</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World Wars era</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Cold War era</w:t>
      </w:r>
    </w:p>
    <w:p w:rsidR="009249AF" w:rsidRP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All of above topics will be covered through each of the following.</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Intellectual and Cultural History</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Political and Diplomatic History</w:t>
      </w:r>
    </w:p>
    <w:p w:rsidR="009249AF" w:rsidRP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Social and Economic History</w:t>
      </w:r>
    </w:p>
    <w:p w:rsidR="001722EE" w:rsidRDefault="001722EE" w:rsidP="001722EE">
      <w:pPr>
        <w:autoSpaceDE w:val="0"/>
        <w:autoSpaceDN w:val="0"/>
        <w:adjustRightInd w:val="0"/>
        <w:spacing w:after="0" w:line="240" w:lineRule="auto"/>
        <w:rPr>
          <w:rFonts w:ascii="CenturyOldStyleStd-Regular" w:hAnsi="CenturyOldStyleStd-Regular" w:cs="CenturyOldStyleStd-Regular"/>
        </w:rPr>
      </w:pPr>
    </w:p>
    <w:p w:rsidR="001722EE" w:rsidRDefault="001722EE" w:rsidP="001722EE">
      <w:pPr>
        <w:autoSpaceDE w:val="0"/>
        <w:autoSpaceDN w:val="0"/>
        <w:adjustRightInd w:val="0"/>
        <w:spacing w:after="0" w:line="240" w:lineRule="auto"/>
        <w:rPr>
          <w:rFonts w:ascii="CenturyOldStyleStd-Regular" w:hAnsi="CenturyOldStyleStd-Regular" w:cs="CenturyOldStyleStd-Regular"/>
        </w:rPr>
      </w:pPr>
    </w:p>
    <w:p w:rsidR="001722EE" w:rsidRDefault="001722EE" w:rsidP="001722EE">
      <w:pPr>
        <w:autoSpaceDE w:val="0"/>
        <w:autoSpaceDN w:val="0"/>
        <w:adjustRightInd w:val="0"/>
        <w:spacing w:after="0" w:line="240" w:lineRule="auto"/>
        <w:rPr>
          <w:rFonts w:ascii="CenturyOldStyleStd-Regular" w:hAnsi="CenturyOldStyleStd-Regular" w:cs="CenturyOldStyleStd-Regular"/>
        </w:rPr>
      </w:pPr>
    </w:p>
    <w:p w:rsidR="001722EE" w:rsidRDefault="001722EE" w:rsidP="001722EE">
      <w:pPr>
        <w:contextualSpacing/>
        <w:rPr>
          <w:sz w:val="24"/>
          <w:szCs w:val="24"/>
        </w:rPr>
      </w:pPr>
      <w:r>
        <w:rPr>
          <w:b/>
          <w:bCs/>
          <w:sz w:val="24"/>
          <w:szCs w:val="24"/>
        </w:rPr>
        <w:t>Class Expectations</w:t>
      </w:r>
    </w:p>
    <w:p w:rsidR="001722EE" w:rsidRDefault="001722EE" w:rsidP="001722EE">
      <w:pPr>
        <w:contextualSpacing/>
        <w:rPr>
          <w:sz w:val="24"/>
          <w:szCs w:val="24"/>
        </w:rPr>
      </w:pPr>
      <w:r>
        <w:rPr>
          <w:sz w:val="24"/>
          <w:szCs w:val="24"/>
        </w:rPr>
        <w:t>1.  Be respectful of others.  If someone else is talking you are not.</w:t>
      </w:r>
    </w:p>
    <w:p w:rsidR="001722EE" w:rsidRDefault="001722EE" w:rsidP="001722EE">
      <w:pPr>
        <w:contextualSpacing/>
        <w:rPr>
          <w:sz w:val="24"/>
          <w:szCs w:val="24"/>
        </w:rPr>
      </w:pPr>
      <w:r>
        <w:rPr>
          <w:sz w:val="24"/>
          <w:szCs w:val="24"/>
        </w:rPr>
        <w:t>2.  Respect the opinions of others.  There is more than one way to look at the world.</w:t>
      </w:r>
    </w:p>
    <w:p w:rsidR="001722EE" w:rsidRDefault="001722EE" w:rsidP="001722EE">
      <w:pPr>
        <w:contextualSpacing/>
        <w:rPr>
          <w:sz w:val="24"/>
          <w:szCs w:val="24"/>
        </w:rPr>
      </w:pPr>
      <w:r>
        <w:rPr>
          <w:sz w:val="24"/>
          <w:szCs w:val="24"/>
        </w:rPr>
        <w:t>3.  Respect the space and property of others.  Keep your hands to yourself.</w:t>
      </w:r>
    </w:p>
    <w:p w:rsidR="001722EE" w:rsidRDefault="001722EE" w:rsidP="001722EE">
      <w:pPr>
        <w:contextualSpacing/>
        <w:rPr>
          <w:sz w:val="24"/>
          <w:szCs w:val="24"/>
        </w:rPr>
      </w:pPr>
      <w:r>
        <w:rPr>
          <w:sz w:val="24"/>
          <w:szCs w:val="24"/>
        </w:rPr>
        <w:t>4.  Be responsible for your own situation.  Don’t blame others for your mistakes.</w:t>
      </w:r>
    </w:p>
    <w:p w:rsidR="001722EE" w:rsidRDefault="001722EE" w:rsidP="001722EE">
      <w:pPr>
        <w:contextualSpacing/>
        <w:rPr>
          <w:sz w:val="24"/>
          <w:szCs w:val="24"/>
        </w:rPr>
      </w:pPr>
      <w:r>
        <w:rPr>
          <w:sz w:val="24"/>
          <w:szCs w:val="24"/>
        </w:rPr>
        <w:t>5.  Desks are to be kept clean and where they are.</w:t>
      </w:r>
    </w:p>
    <w:p w:rsidR="001722EE" w:rsidRDefault="001722EE" w:rsidP="001722EE">
      <w:pPr>
        <w:contextualSpacing/>
        <w:rPr>
          <w:sz w:val="24"/>
          <w:szCs w:val="24"/>
        </w:rPr>
      </w:pPr>
      <w:r>
        <w:rPr>
          <w:sz w:val="24"/>
          <w:szCs w:val="24"/>
        </w:rPr>
        <w:t>6.  You will come to this class prepared.  This means with your book and notes.  You will lose a point every time you are unprepared.</w:t>
      </w:r>
    </w:p>
    <w:p w:rsidR="001722EE" w:rsidRDefault="001722EE" w:rsidP="001722EE">
      <w:pPr>
        <w:contextualSpacing/>
        <w:rPr>
          <w:sz w:val="24"/>
          <w:szCs w:val="24"/>
        </w:rPr>
      </w:pPr>
      <w:r>
        <w:rPr>
          <w:sz w:val="24"/>
          <w:szCs w:val="24"/>
        </w:rPr>
        <w:t xml:space="preserve">7.  Assignments you miss due to absence are your responsibility to get from me or another classmate.  I will not chase you down.  </w:t>
      </w:r>
    </w:p>
    <w:p w:rsidR="001722EE" w:rsidRDefault="001722EE" w:rsidP="001722EE">
      <w:pPr>
        <w:contextualSpacing/>
        <w:rPr>
          <w:sz w:val="24"/>
          <w:szCs w:val="24"/>
        </w:rPr>
      </w:pPr>
      <w:r>
        <w:rPr>
          <w:sz w:val="24"/>
          <w:szCs w:val="24"/>
        </w:rPr>
        <w:t>8.  Late work is dropped a letter grade each day it is late.  More than four days and it is a zero.</w:t>
      </w:r>
    </w:p>
    <w:p w:rsidR="001722EE" w:rsidRDefault="001722EE" w:rsidP="001722EE">
      <w:pPr>
        <w:contextualSpacing/>
        <w:rPr>
          <w:sz w:val="24"/>
          <w:szCs w:val="24"/>
        </w:rPr>
      </w:pPr>
      <w:r>
        <w:rPr>
          <w:sz w:val="24"/>
          <w:szCs w:val="24"/>
        </w:rPr>
        <w:t xml:space="preserve">9.  Tardiness is unacceptable.  </w:t>
      </w:r>
      <w:r w:rsidR="00D2142F">
        <w:rPr>
          <w:sz w:val="24"/>
          <w:szCs w:val="24"/>
        </w:rPr>
        <w:t xml:space="preserve">Tardy in my class means that you have to be in your assigned seat when the second bell rings.  If you are not, then you are tardy.  </w:t>
      </w:r>
      <w:r>
        <w:rPr>
          <w:sz w:val="24"/>
          <w:szCs w:val="24"/>
        </w:rPr>
        <w:t>You will lose two points every time you are late without permission.</w:t>
      </w:r>
    </w:p>
    <w:p w:rsidR="001722EE" w:rsidRDefault="001722EE" w:rsidP="001722EE">
      <w:pPr>
        <w:contextualSpacing/>
        <w:rPr>
          <w:sz w:val="24"/>
          <w:szCs w:val="24"/>
        </w:rPr>
      </w:pPr>
      <w:r>
        <w:rPr>
          <w:sz w:val="24"/>
          <w:szCs w:val="24"/>
        </w:rPr>
        <w:t>10.  Cell phones are not allowed.  If I see them, they become mine and may not be returned right away that day.</w:t>
      </w:r>
    </w:p>
    <w:p w:rsidR="001722EE" w:rsidRDefault="001722EE" w:rsidP="001722EE">
      <w:pPr>
        <w:contextualSpacing/>
        <w:rPr>
          <w:sz w:val="24"/>
          <w:szCs w:val="24"/>
        </w:rPr>
      </w:pPr>
      <w:r>
        <w:rPr>
          <w:sz w:val="24"/>
          <w:szCs w:val="24"/>
        </w:rPr>
        <w:t>11.  Water is o.k. That is all that is allowed.  No other beverages or candy of any kind.</w:t>
      </w:r>
    </w:p>
    <w:p w:rsidR="001722EE" w:rsidRDefault="001722EE" w:rsidP="001722EE">
      <w:pPr>
        <w:contextualSpacing/>
        <w:rPr>
          <w:sz w:val="24"/>
          <w:szCs w:val="24"/>
        </w:rPr>
      </w:pPr>
      <w:r>
        <w:rPr>
          <w:sz w:val="24"/>
          <w:szCs w:val="24"/>
        </w:rPr>
        <w:lastRenderedPageBreak/>
        <w:t>12.  Your textbook is a privilege not a right.  You will pay the replacement cost of them.</w:t>
      </w:r>
    </w:p>
    <w:p w:rsidR="001722EE" w:rsidRDefault="001722EE" w:rsidP="001722EE">
      <w:pPr>
        <w:contextualSpacing/>
        <w:rPr>
          <w:sz w:val="24"/>
          <w:szCs w:val="24"/>
        </w:rPr>
      </w:pPr>
      <w:r>
        <w:rPr>
          <w:sz w:val="24"/>
          <w:szCs w:val="24"/>
        </w:rPr>
        <w:t>13.  Restrooms.  Go before or after class.  You may not be allowed to go during class.</w:t>
      </w:r>
    </w:p>
    <w:p w:rsidR="001722EE" w:rsidRDefault="001722EE" w:rsidP="001722EE">
      <w:pPr>
        <w:contextualSpacing/>
        <w:rPr>
          <w:sz w:val="24"/>
          <w:szCs w:val="24"/>
        </w:rPr>
      </w:pPr>
      <w:r>
        <w:rPr>
          <w:sz w:val="24"/>
          <w:szCs w:val="24"/>
        </w:rPr>
        <w:t>14.  Any cheating gains an automatic zero on that assignment or test.</w:t>
      </w:r>
    </w:p>
    <w:p w:rsidR="001722EE" w:rsidRDefault="001722EE" w:rsidP="001722EE">
      <w:pPr>
        <w:contextualSpacing/>
        <w:rPr>
          <w:sz w:val="24"/>
          <w:szCs w:val="24"/>
        </w:rPr>
      </w:pPr>
      <w:r>
        <w:rPr>
          <w:sz w:val="24"/>
          <w:szCs w:val="24"/>
        </w:rPr>
        <w:t xml:space="preserve">15.  If there is a sub for me and they report misbehavior, you will lose points.  </w:t>
      </w:r>
    </w:p>
    <w:p w:rsidR="001722EE" w:rsidRDefault="001722EE" w:rsidP="001722EE">
      <w:pPr>
        <w:autoSpaceDE w:val="0"/>
        <w:autoSpaceDN w:val="0"/>
        <w:adjustRightInd w:val="0"/>
        <w:spacing w:after="0" w:line="240" w:lineRule="auto"/>
        <w:rPr>
          <w:rFonts w:ascii="CenturyOldStyleStd-Regular" w:hAnsi="CenturyOldStyleStd-Regular" w:cs="CenturyOldStyleStd-Regular"/>
        </w:rPr>
      </w:pPr>
    </w:p>
    <w:p w:rsidR="001722EE" w:rsidRDefault="001722EE" w:rsidP="001722EE">
      <w:pPr>
        <w:autoSpaceDE w:val="0"/>
        <w:autoSpaceDN w:val="0"/>
        <w:adjustRightInd w:val="0"/>
        <w:spacing w:after="0" w:line="240" w:lineRule="auto"/>
        <w:rPr>
          <w:rFonts w:ascii="CenturyOldStyleStd-Regular" w:hAnsi="CenturyOldStyleStd-Regular" w:cs="CenturyOldStyleStd-Regular"/>
        </w:rPr>
      </w:pPr>
    </w:p>
    <w:p w:rsidR="001722EE" w:rsidRPr="001722EE" w:rsidRDefault="001722EE" w:rsidP="001722EE">
      <w:pPr>
        <w:autoSpaceDE w:val="0"/>
        <w:autoSpaceDN w:val="0"/>
        <w:adjustRightInd w:val="0"/>
        <w:spacing w:after="0" w:line="240" w:lineRule="auto"/>
        <w:rPr>
          <w:rFonts w:ascii="CenturyOldStyleStd-Regular" w:hAnsi="CenturyOldStyleStd-Regular" w:cs="CenturyOldStyleStd-Regular"/>
          <w:b/>
        </w:rPr>
      </w:pPr>
      <w:r>
        <w:rPr>
          <w:rFonts w:ascii="CenturyOldStyleStd-Regular" w:hAnsi="CenturyOldStyleStd-Regular" w:cs="CenturyOldStyleStd-Regular"/>
          <w:b/>
        </w:rPr>
        <w:t>Exam</w:t>
      </w:r>
    </w:p>
    <w:p w:rsidR="001722EE" w:rsidRDefault="001722EE" w:rsidP="001722EE">
      <w:pPr>
        <w:autoSpaceDE w:val="0"/>
        <w:autoSpaceDN w:val="0"/>
        <w:adjustRightInd w:val="0"/>
        <w:spacing w:after="0" w:line="240" w:lineRule="auto"/>
        <w:rPr>
          <w:rFonts w:ascii="CenturyOldStyleStd-Regular" w:hAnsi="CenturyOldStyleStd-Regular" w:cs="CenturyOldStyleStd-Regular"/>
        </w:rPr>
      </w:pPr>
    </w:p>
    <w:p w:rsidR="001313A0" w:rsidRDefault="001722EE" w:rsidP="001722EE">
      <w:pPr>
        <w:autoSpaceDE w:val="0"/>
        <w:autoSpaceDN w:val="0"/>
        <w:adjustRightInd w:val="0"/>
        <w:spacing w:after="0" w:line="240" w:lineRule="auto"/>
        <w:rPr>
          <w:rFonts w:ascii="CenturyOldStyleStd-Regular" w:hAnsi="CenturyOldStyleStd-Regular" w:cs="CenturyOldStyleStd-Regular"/>
          <w:sz w:val="24"/>
          <w:szCs w:val="24"/>
        </w:rPr>
      </w:pPr>
      <w:r w:rsidRPr="001722EE">
        <w:rPr>
          <w:rFonts w:ascii="CenturyOldStyleStd-Regular" w:hAnsi="CenturyOldStyleStd-Regular" w:cs="CenturyOldStyleStd-Regular"/>
          <w:sz w:val="24"/>
          <w:szCs w:val="24"/>
        </w:rPr>
        <w:t xml:space="preserve">The exam is 3 hours and 5 minutes in length. It consists of a 55-minute multiple-choice section and a 130 minute free-response section.  The multiple-choice section consists of 80 questions designed to measure the student’s knowledge of European history from the High Renaissance to the present.  Approximately one-half of the questions deal with the period from 1450 to the French Revolutionary and Napoleonic era and one-half from the French Revolutionary and Napoleonic era to the present. The questions covering the nineteenth century and the twentieth century are divided evenly (approximately 25 percent of the total number of questions for each century).  Approximately one-third of the questions focus on cultural and intellectual themes, one-third on political and diplomatic themes, and one-third on social and economic themes.  Of course, many questions draw on knowledge of more than one chronological period or theme. A student is not expected to be familiar with all the material covered.  Section II, the free-response section, begins with a </w:t>
      </w:r>
      <w:r w:rsidRPr="001722EE">
        <w:rPr>
          <w:rFonts w:ascii="CenturyOldStyleStd-Italic" w:hAnsi="CenturyOldStyleStd-Italic" w:cs="CenturyOldStyleStd-Italic"/>
          <w:i/>
          <w:iCs/>
          <w:sz w:val="24"/>
          <w:szCs w:val="24"/>
        </w:rPr>
        <w:t xml:space="preserve">mandatory </w:t>
      </w:r>
      <w:r w:rsidRPr="001722EE">
        <w:rPr>
          <w:rFonts w:ascii="CenturyOldStyleStd-Regular" w:hAnsi="CenturyOldStyleStd-Regular" w:cs="CenturyOldStyleStd-Regular"/>
          <w:sz w:val="24"/>
          <w:szCs w:val="24"/>
        </w:rPr>
        <w:t>15-minute reading period followed by Part A, in which students are required to answer a document-based essay question (DBQ) in 45 minutes, and Parts B and C, in which students are asked to answer two thematic questions in 70 minutes. Students choose one essay from the three essays in Part B and one essay from the three in Part C; they are advised to spend 5 minutes planning and 30 minutes writing each of their thematic essays.  Thematic questions are grouped to ensure that students consider a range of historical periods and approaches. Grouping is often not chronological. Students are instructed to spend the introductory 15-minute reading period of Section II analyzing the documents for the DBQ, outlining their answers, and considering the choices of questions offered in Parts B and C.  Within the free-response section, the DBQ essay is weighted 45 percent and the two thematic essays together are weighted 55 percent. For the total exam score, the multiple-choice and the free-response sections are weighted equally.</w:t>
      </w: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p>
    <w:p w:rsidR="00FA5ACB" w:rsidRDefault="00FA5ACB" w:rsidP="001722EE">
      <w:pPr>
        <w:autoSpaceDE w:val="0"/>
        <w:autoSpaceDN w:val="0"/>
        <w:adjustRightInd w:val="0"/>
        <w:spacing w:after="0" w:line="240" w:lineRule="auto"/>
        <w:rPr>
          <w:rFonts w:ascii="CenturyOldStyleStd-Regular" w:hAnsi="CenturyOldStyleStd-Regular" w:cs="CenturyOldStyleStd-Regular"/>
          <w:sz w:val="24"/>
          <w:szCs w:val="24"/>
        </w:rPr>
      </w:pPr>
    </w:p>
    <w:p w:rsidR="009249AF" w:rsidRDefault="009249AF" w:rsidP="001722EE">
      <w:pPr>
        <w:autoSpaceDE w:val="0"/>
        <w:autoSpaceDN w:val="0"/>
        <w:adjustRightInd w:val="0"/>
        <w:spacing w:after="0" w:line="240" w:lineRule="auto"/>
        <w:rPr>
          <w:rFonts w:ascii="CenturyOldStyleStd-Regular" w:hAnsi="CenturyOldStyleStd-Regular" w:cs="CenturyOldStyleStd-Regular"/>
          <w:b/>
          <w:sz w:val="24"/>
          <w:szCs w:val="24"/>
        </w:rPr>
      </w:pPr>
      <w:r>
        <w:rPr>
          <w:rFonts w:ascii="CenturyOldStyleStd-Regular" w:hAnsi="CenturyOldStyleStd-Regular" w:cs="CenturyOldStyleStd-Regular"/>
          <w:b/>
          <w:sz w:val="24"/>
          <w:szCs w:val="24"/>
        </w:rPr>
        <w:t>Grading</w:t>
      </w:r>
    </w:p>
    <w:p w:rsidR="00FA5ACB" w:rsidRDefault="00FA5ACB" w:rsidP="001722EE">
      <w:pPr>
        <w:autoSpaceDE w:val="0"/>
        <w:autoSpaceDN w:val="0"/>
        <w:adjustRightInd w:val="0"/>
        <w:spacing w:after="0" w:line="240" w:lineRule="auto"/>
        <w:rPr>
          <w:rFonts w:ascii="CenturyOldStyleStd-Regular" w:hAnsi="CenturyOldStyleStd-Regular" w:cs="CenturyOldStyleStd-Regular"/>
          <w:b/>
          <w:sz w:val="24"/>
          <w:szCs w:val="24"/>
        </w:rPr>
      </w:pPr>
    </w:p>
    <w:p w:rsidR="009249AF" w:rsidRDefault="009249AF"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Will be a total point system.  There will be very little daily work except for reading.</w:t>
      </w:r>
      <w:r w:rsidR="00FA5ACB">
        <w:rPr>
          <w:rFonts w:ascii="CenturyOldStyleStd-Regular" w:hAnsi="CenturyOldStyleStd-Regular" w:cs="CenturyOldStyleStd-Regular"/>
          <w:sz w:val="24"/>
          <w:szCs w:val="24"/>
        </w:rPr>
        <w:t xml:space="preserve">  The class grade will be mostly based on tests.  The semester grade will be an average of the first two quarters and the semester final will be included in the second quarter grade. </w:t>
      </w:r>
    </w:p>
    <w:p w:rsidR="00FA5ACB" w:rsidRDefault="00FA5ACB" w:rsidP="001722EE">
      <w:pPr>
        <w:autoSpaceDE w:val="0"/>
        <w:autoSpaceDN w:val="0"/>
        <w:adjustRightInd w:val="0"/>
        <w:spacing w:after="0" w:line="240" w:lineRule="auto"/>
        <w:rPr>
          <w:rFonts w:ascii="CenturyOldStyleStd-Regular" w:hAnsi="CenturyOldStyleStd-Regular" w:cs="CenturyOldStyleStd-Regular"/>
          <w:sz w:val="24"/>
          <w:szCs w:val="24"/>
        </w:rPr>
      </w:pPr>
    </w:p>
    <w:p w:rsidR="00FA5ACB" w:rsidRDefault="00FA5ACB" w:rsidP="001722EE">
      <w:pPr>
        <w:autoSpaceDE w:val="0"/>
        <w:autoSpaceDN w:val="0"/>
        <w:adjustRightInd w:val="0"/>
        <w:spacing w:after="0" w:line="240" w:lineRule="auto"/>
        <w:rPr>
          <w:rFonts w:ascii="CenturyOldStyleStd-Regular" w:hAnsi="CenturyOldStyleStd-Regular" w:cs="CenturyOldStyleStd-Regular"/>
          <w:sz w:val="24"/>
          <w:szCs w:val="24"/>
        </w:rPr>
      </w:pPr>
    </w:p>
    <w:p w:rsidR="00FA5ACB" w:rsidRDefault="00FA5ACB" w:rsidP="001722EE">
      <w:pPr>
        <w:autoSpaceDE w:val="0"/>
        <w:autoSpaceDN w:val="0"/>
        <w:adjustRightInd w:val="0"/>
        <w:spacing w:after="0" w:line="240" w:lineRule="auto"/>
        <w:rPr>
          <w:rFonts w:ascii="CenturyOldStyleStd-Regular" w:hAnsi="CenturyOldStyleStd-Regular" w:cs="CenturyOldStyleStd-Regular"/>
          <w:b/>
          <w:sz w:val="24"/>
          <w:szCs w:val="24"/>
        </w:rPr>
      </w:pPr>
      <w:r>
        <w:rPr>
          <w:rFonts w:ascii="CenturyOldStyleStd-Regular" w:hAnsi="CenturyOldStyleStd-Regular" w:cs="CenturyOldStyleStd-Regular"/>
          <w:b/>
          <w:sz w:val="24"/>
          <w:szCs w:val="24"/>
        </w:rPr>
        <w:t>Success</w:t>
      </w:r>
    </w:p>
    <w:p w:rsidR="00FA5ACB" w:rsidRDefault="00FA5ACB" w:rsidP="001722EE">
      <w:pPr>
        <w:autoSpaceDE w:val="0"/>
        <w:autoSpaceDN w:val="0"/>
        <w:adjustRightInd w:val="0"/>
        <w:spacing w:after="0" w:line="240" w:lineRule="auto"/>
        <w:rPr>
          <w:rFonts w:ascii="CenturyOldStyleStd-Regular" w:hAnsi="CenturyOldStyleStd-Regular" w:cs="CenturyOldStyleStd-Regular"/>
          <w:sz w:val="24"/>
          <w:szCs w:val="24"/>
        </w:rPr>
      </w:pPr>
    </w:p>
    <w:p w:rsidR="00FA5ACB" w:rsidRDefault="00FA5ACB" w:rsidP="001722EE">
      <w:pPr>
        <w:autoSpaceDE w:val="0"/>
        <w:autoSpaceDN w:val="0"/>
        <w:adjustRightInd w:val="0"/>
        <w:spacing w:after="0" w:line="240" w:lineRule="auto"/>
        <w:rPr>
          <w:rFonts w:ascii="CenturyOldStyleStd-Regular" w:hAnsi="CenturyOldStyleStd-Regular" w:cs="CenturyOldStyleStd-Regular"/>
          <w:sz w:val="24"/>
          <w:szCs w:val="24"/>
        </w:rPr>
      </w:pPr>
      <w:r>
        <w:rPr>
          <w:rFonts w:ascii="CenturyOldStyleStd-Regular" w:hAnsi="CenturyOldStyleStd-Regular" w:cs="CenturyOldStyleStd-Regular"/>
          <w:sz w:val="24"/>
          <w:szCs w:val="24"/>
        </w:rPr>
        <w:t xml:space="preserve">In order to be successful in this class, you will need to read and pay attention.  There is no extra credit in here just like in my other classes.  Hard work and paying attention will ensure success in my class.  Success on the AP exam assumes that you will be reading the book as we go and </w:t>
      </w:r>
      <w:r>
        <w:rPr>
          <w:rFonts w:ascii="CenturyOldStyleStd-Regular" w:hAnsi="CenturyOldStyleStd-Regular" w:cs="CenturyOldStyleStd-Regular"/>
          <w:sz w:val="24"/>
          <w:szCs w:val="24"/>
        </w:rPr>
        <w:lastRenderedPageBreak/>
        <w:t>follow along closely.  The vast array of topics in this class makes it almost impossible to miss class or forget to do work and be successful.</w:t>
      </w:r>
    </w:p>
    <w:p w:rsidR="00FA5ACB" w:rsidRPr="00FA5ACB" w:rsidRDefault="00FA5ACB" w:rsidP="001722EE">
      <w:pPr>
        <w:autoSpaceDE w:val="0"/>
        <w:autoSpaceDN w:val="0"/>
        <w:adjustRightInd w:val="0"/>
        <w:spacing w:after="0" w:line="240" w:lineRule="auto"/>
        <w:rPr>
          <w:sz w:val="24"/>
          <w:szCs w:val="24"/>
        </w:rPr>
      </w:pPr>
    </w:p>
    <w:sectPr w:rsidR="00FA5ACB" w:rsidRPr="00FA5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OldStyleStd-Regular">
    <w:panose1 w:val="00000000000000000000"/>
    <w:charset w:val="00"/>
    <w:family w:val="roman"/>
    <w:notTrueType/>
    <w:pitch w:val="default"/>
    <w:sig w:usb0="00000003" w:usb1="00000000" w:usb2="00000000" w:usb3="00000000" w:csb0="00000001" w:csb1="00000000"/>
  </w:font>
  <w:font w:name="CenturyOldStyleSt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EE"/>
    <w:rsid w:val="001313A0"/>
    <w:rsid w:val="001722EE"/>
    <w:rsid w:val="009249AF"/>
    <w:rsid w:val="00D2142F"/>
    <w:rsid w:val="00FA5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49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2</cp:revision>
  <dcterms:created xsi:type="dcterms:W3CDTF">2011-08-30T19:06:00Z</dcterms:created>
  <dcterms:modified xsi:type="dcterms:W3CDTF">2011-08-30T19:06:00Z</dcterms:modified>
</cp:coreProperties>
</file>